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99" w:rsidRPr="00F01499" w:rsidRDefault="00F01499">
      <w:pPr>
        <w:rPr>
          <w:u w:val="single"/>
        </w:rPr>
      </w:pPr>
      <w:r w:rsidRPr="00F01499">
        <w:rPr>
          <w:u w:val="single"/>
        </w:rPr>
        <w:t>The Unwritten Rule Written</w:t>
      </w:r>
      <w:r w:rsidRPr="00F01499">
        <w:rPr>
          <w:u w:val="single"/>
        </w:rPr>
        <w:br/>
      </w:r>
    </w:p>
    <w:p w:rsidR="00B63983" w:rsidRDefault="00F01499" w:rsidP="00F01499">
      <w:pPr>
        <w:pStyle w:val="ListParagraph"/>
        <w:numPr>
          <w:ilvl w:val="0"/>
          <w:numId w:val="1"/>
        </w:numPr>
      </w:pPr>
      <w:r>
        <w:t>Don’t be an asshole.</w:t>
      </w:r>
      <w:bookmarkStart w:id="0" w:name="_GoBack"/>
      <w:bookmarkEnd w:id="0"/>
    </w:p>
    <w:sectPr w:rsidR="00B63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52908"/>
    <w:multiLevelType w:val="hybridMultilevel"/>
    <w:tmpl w:val="7F520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99"/>
    <w:rsid w:val="00B63983"/>
    <w:rsid w:val="00F0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AEFF"/>
  <w15:chartTrackingRefBased/>
  <w15:docId w15:val="{134DBF50-DD27-46DD-A499-3D2C5CEE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Volkswagen Group Of America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Rich</dc:creator>
  <cp:keywords/>
  <dc:description/>
  <cp:lastModifiedBy>Henderson, Rich</cp:lastModifiedBy>
  <cp:revision>1</cp:revision>
  <dcterms:created xsi:type="dcterms:W3CDTF">2022-03-20T17:34:00Z</dcterms:created>
  <dcterms:modified xsi:type="dcterms:W3CDTF">2022-03-20T17:35:00Z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db319c96-bbfc-464d-9f75-6210fc1d5285</vt:lpwstr>
  </property>
  <property fmtid="{D5CDD505-2E9C-101B-9397-08002B2CF9AE}" pid="3" name="SecurityClassification">
    <vt:lpwstr>Public</vt:lpwstr>
  </property>
  <property fmtid="{D5CDD505-2E9C-101B-9397-08002B2CF9AE}" pid="4" name="Retention">
    <vt:lpwstr/>
  </property>
  <property fmtid="{D5CDD505-2E9C-101B-9397-08002B2CF9AE}" pid="5" name="qConsentD">
    <vt:lpwstr/>
  </property>
</Properties>
</file>